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B748C1" w:rsidRDefault="004A2445" w:rsidP="00DA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090DDA" w:rsidRPr="00422E25">
        <w:rPr>
          <w:rFonts w:ascii="Times New Roman" w:hAnsi="Times New Roman" w:cs="Times New Roman"/>
          <w:b/>
          <w:sz w:val="24"/>
          <w:szCs w:val="24"/>
        </w:rPr>
        <w:t>«</w:t>
      </w:r>
      <w:r w:rsidR="00976E90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proofErr w:type="spellStart"/>
      <w:r w:rsidR="00976E90">
        <w:rPr>
          <w:rFonts w:ascii="Times New Roman" w:hAnsi="Times New Roman" w:cs="Times New Roman"/>
          <w:b/>
          <w:sz w:val="24"/>
          <w:szCs w:val="24"/>
        </w:rPr>
        <w:t>вдоль</w:t>
      </w:r>
      <w:r w:rsidR="000C07B0" w:rsidRPr="000C07B0">
        <w:rPr>
          <w:rFonts w:ascii="Times New Roman" w:hAnsi="Times New Roman" w:cs="Times New Roman"/>
          <w:b/>
          <w:sz w:val="24"/>
          <w:szCs w:val="24"/>
        </w:rPr>
        <w:t>трассовой</w:t>
      </w:r>
      <w:proofErr w:type="spellEnd"/>
      <w:r w:rsidR="000C07B0" w:rsidRPr="000C07B0">
        <w:rPr>
          <w:rFonts w:ascii="Times New Roman" w:hAnsi="Times New Roman" w:cs="Times New Roman"/>
          <w:b/>
          <w:sz w:val="24"/>
          <w:szCs w:val="24"/>
        </w:rPr>
        <w:t xml:space="preserve"> ВЛ-10кВ на участке от МШК V0737 до УПП СОД на 756 км (НПС «Комсомольская»). УИ 2420</w:t>
      </w:r>
      <w:r w:rsidR="00090DDA" w:rsidRPr="00422E25">
        <w:rPr>
          <w:rFonts w:ascii="Times New Roman" w:hAnsi="Times New Roman" w:cs="Times New Roman"/>
          <w:b/>
          <w:sz w:val="24"/>
          <w:szCs w:val="24"/>
        </w:rPr>
        <w:t>»</w:t>
      </w:r>
      <w:r w:rsidR="00DA13F8" w:rsidRPr="00DA13F8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spellStart"/>
      <w:r w:rsidRPr="000B0D33">
        <w:rPr>
          <w:rFonts w:ascii="Times New Roman" w:hAnsi="Times New Roman" w:cs="Times New Roman"/>
          <w:sz w:val="24"/>
          <w:szCs w:val="24"/>
        </w:rPr>
        <w:t>Предквалификационную</w:t>
      </w:r>
      <w:proofErr w:type="spellEnd"/>
      <w:r w:rsidRPr="000B0D33">
        <w:rPr>
          <w:rFonts w:ascii="Times New Roman" w:hAnsi="Times New Roman" w:cs="Times New Roman"/>
          <w:sz w:val="24"/>
          <w:szCs w:val="24"/>
        </w:rPr>
        <w:t xml:space="preserve">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Требования к подготовке </w:t>
      </w:r>
      <w:proofErr w:type="spellStart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Предквалификационной</w:t>
      </w:r>
      <w:proofErr w:type="spellEnd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55C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D55C2">
        <w:rPr>
          <w:rFonts w:ascii="Times New Roman" w:hAnsi="Times New Roman" w:cs="Times New Roman"/>
          <w:sz w:val="24"/>
          <w:szCs w:val="24"/>
        </w:rPr>
        <w:t xml:space="preserve">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</w:t>
      </w:r>
      <w:proofErr w:type="spellEnd"/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Критерии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предквалификации</w:t>
      </w:r>
      <w:proofErr w:type="spellEnd"/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60" w:rsidRDefault="000C3401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регион производственной деятельности</w:t>
      </w:r>
      <w:r w:rsidR="00C33BDD">
        <w:rPr>
          <w:rFonts w:ascii="Times New Roman" w:hAnsi="Times New Roman" w:cs="Times New Roman"/>
          <w:sz w:val="24"/>
          <w:szCs w:val="24"/>
        </w:rPr>
        <w:t xml:space="preserve"> АО «КТК-Р»</w:t>
      </w:r>
      <w:r>
        <w:rPr>
          <w:rFonts w:ascii="Times New Roman" w:hAnsi="Times New Roman" w:cs="Times New Roman"/>
          <w:sz w:val="24"/>
          <w:szCs w:val="24"/>
        </w:rPr>
        <w:t>, Республика Калмыкия, линейная часть магистрального нефтепровода АО «КТК-Р».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0B0D33" w:rsidRDefault="00FB28E4" w:rsidP="00FC18B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о</w:t>
      </w:r>
      <w:r w:rsidR="00C33BDD">
        <w:rPr>
          <w:rFonts w:ascii="Times New Roman" w:eastAsia="Times New Roman" w:hAnsi="Times New Roman" w:cs="Times New Roman"/>
          <w:sz w:val="24"/>
          <w:szCs w:val="24"/>
        </w:rPr>
        <w:t xml:space="preserve">бъем </w:t>
      </w:r>
      <w:r w:rsidR="000B0D33" w:rsidRPr="0043233B">
        <w:rPr>
          <w:rFonts w:ascii="Times New Roman" w:eastAsia="Times New Roman" w:hAnsi="Times New Roman" w:cs="Times New Roman"/>
          <w:sz w:val="24"/>
          <w:szCs w:val="24"/>
        </w:rPr>
        <w:t>строительно-монтажных работ</w:t>
      </w:r>
      <w:r w:rsidR="00FC18B8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C33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401">
        <w:rPr>
          <w:rFonts w:ascii="Times New Roman" w:hAnsi="Times New Roman" w:cs="Times New Roman"/>
          <w:sz w:val="24"/>
          <w:szCs w:val="24"/>
        </w:rPr>
        <w:t>реконструкц</w:t>
      </w:r>
      <w:r w:rsidR="00FC18B8">
        <w:rPr>
          <w:rFonts w:ascii="Times New Roman" w:hAnsi="Times New Roman" w:cs="Times New Roman"/>
          <w:sz w:val="24"/>
          <w:szCs w:val="24"/>
        </w:rPr>
        <w:t>ии</w:t>
      </w:r>
      <w:r w:rsidR="000C3401">
        <w:rPr>
          <w:rFonts w:ascii="Times New Roman" w:hAnsi="Times New Roman" w:cs="Times New Roman"/>
          <w:sz w:val="24"/>
          <w:szCs w:val="24"/>
        </w:rPr>
        <w:t xml:space="preserve"> существующего участка </w:t>
      </w:r>
      <w:proofErr w:type="spellStart"/>
      <w:r w:rsidR="00497A50">
        <w:rPr>
          <w:rFonts w:ascii="Times New Roman" w:hAnsi="Times New Roman" w:cs="Times New Roman"/>
          <w:sz w:val="24"/>
          <w:szCs w:val="24"/>
        </w:rPr>
        <w:t>вдоль</w:t>
      </w:r>
      <w:r w:rsidR="000C3401" w:rsidRPr="000C3401">
        <w:rPr>
          <w:rFonts w:ascii="Times New Roman" w:hAnsi="Times New Roman" w:cs="Times New Roman"/>
          <w:sz w:val="24"/>
          <w:szCs w:val="24"/>
        </w:rPr>
        <w:t>трассовой</w:t>
      </w:r>
      <w:proofErr w:type="spellEnd"/>
      <w:r w:rsidR="000C3401" w:rsidRPr="000C3401">
        <w:rPr>
          <w:rFonts w:ascii="Times New Roman" w:hAnsi="Times New Roman" w:cs="Times New Roman"/>
          <w:sz w:val="24"/>
          <w:szCs w:val="24"/>
        </w:rPr>
        <w:t xml:space="preserve"> ВЛ-10кВ</w:t>
      </w:r>
      <w:bookmarkStart w:id="1" w:name="_GoBack"/>
      <w:bookmarkEnd w:id="1"/>
      <w:r w:rsidR="00FC18B8">
        <w:rPr>
          <w:rFonts w:ascii="Times New Roman" w:hAnsi="Times New Roman" w:cs="Times New Roman"/>
          <w:sz w:val="24"/>
          <w:szCs w:val="24"/>
        </w:rPr>
        <w:t xml:space="preserve"> </w:t>
      </w:r>
      <w:r w:rsidR="00FC18B8">
        <w:rPr>
          <w:rFonts w:ascii="Times New Roman" w:eastAsia="Times New Roman" w:hAnsi="Times New Roman" w:cs="Times New Roman"/>
          <w:sz w:val="24"/>
          <w:szCs w:val="24"/>
        </w:rPr>
        <w:t>включает, не ограничиваясь, следующие виды работ:</w:t>
      </w:r>
    </w:p>
    <w:p w:rsidR="00FC18B8" w:rsidRDefault="00FC18B8" w:rsidP="00FC18B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замену провода и электротехнического оборудования ВЛ,</w:t>
      </w:r>
    </w:p>
    <w:p w:rsidR="00FC18B8" w:rsidRDefault="00FC18B8" w:rsidP="00FC18B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выправку существующих и установку новых стоек опор ВЛ.</w:t>
      </w:r>
    </w:p>
    <w:p w:rsidR="00FC18B8" w:rsidRPr="00FC18B8" w:rsidRDefault="00FC18B8" w:rsidP="00FC18B8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3DB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3DB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97A50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76E90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DB0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971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0B3F63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3136AA-FE46-49BD-978D-8BE15A3B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23</cp:revision>
  <cp:lastPrinted>2017-11-24T11:20:00Z</cp:lastPrinted>
  <dcterms:created xsi:type="dcterms:W3CDTF">2022-12-14T08:18:00Z</dcterms:created>
  <dcterms:modified xsi:type="dcterms:W3CDTF">2023-01-27T12:24:00Z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